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Alla cortese attenzione del</w:t>
      </w:r>
    </w:p>
    <w:p>
      <w:pPr>
        <w:pStyle w:val="Normal"/>
        <w:spacing w:lineRule="auto" w:line="240"/>
        <w:jc w:val="right"/>
        <w:rPr/>
      </w:pPr>
      <w:r>
        <w:rPr>
          <w:rFonts w:ascii="Bookman Old Style" w:hAnsi="Bookman Old Style"/>
          <w:sz w:val="24"/>
          <w:szCs w:val="24"/>
        </w:rPr>
        <w:t>Dirigente Scolastico dell’ I.C  “G. Racioppi”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Bookman Old Style" w:hAnsi="Bookman Old Style"/>
          <w:sz w:val="24"/>
          <w:szCs w:val="24"/>
        </w:rPr>
        <w:t>MOLITERNO</w:t>
      </w:r>
    </w:p>
    <w:p>
      <w:pPr>
        <w:pStyle w:val="Normal"/>
        <w:spacing w:lineRule="auto" w:line="240" w:before="24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Oggetto: Richiesta attribuzione Funzioni Strumentali – Incarico di Referente               </w:t>
      </w:r>
    </w:p>
    <w:p>
      <w:pPr>
        <w:pStyle w:val="Normal"/>
        <w:spacing w:lineRule="auto" w:line="240"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</w:t>
      </w:r>
      <w:r>
        <w:rPr>
          <w:rFonts w:ascii="Bookman Old Style" w:hAnsi="Bookman Old Style"/>
          <w:sz w:val="20"/>
          <w:szCs w:val="20"/>
        </w:rPr>
        <w:t>(art. 33 CCNL)</w:t>
      </w:r>
      <w:r>
        <w:rPr>
          <w:rFonts w:ascii="Bookman Old Style" w:hAnsi="Bookman Old Style"/>
          <w:sz w:val="24"/>
          <w:szCs w:val="24"/>
        </w:rPr>
        <w:t xml:space="preserve"> Anno Scolastico 2022-2023.</w:t>
      </w:r>
    </w:p>
    <w:p>
      <w:pPr>
        <w:pStyle w:val="Normal"/>
        <w:spacing w:lineRule="auto" w:line="240" w:before="240" w:after="0"/>
        <w:rPr/>
      </w:pPr>
      <w:r>
        <w:rPr>
          <w:rFonts w:ascii="Bookman Old Style" w:hAnsi="Bookman Old Style"/>
          <w:sz w:val="24"/>
          <w:szCs w:val="24"/>
        </w:rPr>
        <w:t>Il/la sottoscritto/a ………………….. richiede di ricoprire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 FUNZIONE STRUMENTALE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Valutazione (Invalsi, PdM, RAV, Rendicontazione Sociale)</w:t>
      </w:r>
    </w:p>
    <w:p>
      <w:pPr>
        <w:pStyle w:val="ListParagraph"/>
        <w:spacing w:lineRule="auto" w:line="240" w:before="0"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Curare i rapporti con l’Invalsi e coordinare lo svolgimento delle prove nazionali;</w:t>
      </w:r>
    </w:p>
    <w:p>
      <w:pPr>
        <w:pStyle w:val="ListParagraph"/>
        <w:spacing w:lineRule="auto" w:line="240" w:before="0" w:after="0"/>
        <w:ind w:left="1134" w:hanging="425"/>
        <w:jc w:val="both"/>
        <w:rPr/>
      </w:pPr>
      <w:r>
        <w:rPr>
          <w:rFonts w:ascii="Bookman Old Style" w:hAnsi="Bookman Old Style"/>
        </w:rPr>
        <w:t>-  Stesura, coordinamento e monitoraggio azioni di miglioramento (PdM) su indicazioni date dal RAV</w:t>
      </w:r>
    </w:p>
    <w:p>
      <w:pPr>
        <w:pStyle w:val="ListParagraph"/>
        <w:spacing w:lineRule="auto" w:line="240" w:before="0" w:after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Operare in sinergia con le altre F.S., i referenti dei singoli progetti e le altre figure di sistema.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Autovalutazione d’ Istituto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Gestire le attività di autoanalisi, di autovalutazione dell’Istituto, fornendo informazioni riguardo alla qualità dei processi messi in atto, ai risultati prodotti e al grado di soddisfazione raggiunto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Operare in sinergia con le altre F.S., i referenti dei singoli progetti e le altre figure di sistema.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Gestione del Piano dell’Offerta Formativa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Curare la revisione, l’integrazione, l’aggiornamento e il monitoraggio delle attività previste dal PTOF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coordinare le riunioni attinenti al proprio ambito e gli incontri con le altre FS.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Inclusione (Sostegno alunni  H – BES – DSA)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Organizzazione e coordinamento delle attività di integrazione per alunni diversabili, BES e DSA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Rapporti con gli operatori Azienda ASL, con le famiglie, con i docenti per finalità organizzative di documentazione e di inclusione;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Organizzare e presiedere i GLH operativi e il GLHI in assenza del DS;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progettualità relativa al settore di competenza;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Raccordo con tutte le FF.SS.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Continuità – Orientamento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realizzazione di azioni tese a rafforzare la continuità tra ordini di scuola;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Coordinare i Dipartimenti verticali;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 attività didattiche tra ordini di scuola;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Organizzazione laboratori orientativi in collaborazione con insegnanti della scuola secondaria di II grado;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Realizzare e coordinare iniziative di orientamento, anche attraverso l’organizzazione di incontri informativi aperti ai genitori con l’ intervento di esperti esterni sulle tematiche dell’orientamento;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Collaborazione con le agenzie del territorio;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Partecipazione ai tavoli tecnici organizzati nell’ambito dell’orientamento.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Multimedialità e gestione del sito web della scuola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Promuovere azioni tese a consolidare e divulgare la didattica multimediale e innovativa;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Supporto ai docenti nell’utilizzo del registro elettronico;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Partecipazione ad iniziative istituzionali riguardanti le nuove tecnologie e relative applicazioni didattiche;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Configurazione e manutenzione del registro elettronico;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rFonts w:ascii="Bookman Old Style" w:hAnsi="Bookman Old Style"/>
        </w:rPr>
        <w:t>Organizzazione e realizzazione di attività di formazione in ambito multimediale;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Allestimento di uno spazio, reale o virtuale, per la condivisione di esperienze relative ad attività didattiche svolte con l’uso di strumenti multimediali.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L’INCARICO DI REFERENTE 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Educazione alla Legalità</w:t>
      </w:r>
    </w:p>
    <w:p>
      <w:pPr>
        <w:pStyle w:val="ListParagraph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Ambientale e alla Salute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civica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Progetti di esternalizzazione della scuola, progetti con l’estero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Formazione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Viaggi di istruzione</w:t>
      </w:r>
    </w:p>
    <w:p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Intercultura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COMPONENTE DELLA COMMISSIONE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Regolamento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Team dell’innovazione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Continuità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Educazione Civica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</w:rPr>
        <w:t>Alunni stranieri</w:t>
      </w:r>
    </w:p>
    <w:p>
      <w:pPr>
        <w:pStyle w:val="ListParagraph"/>
        <w:spacing w:lineRule="auto" w:line="240" w:before="0" w:after="0"/>
        <w:ind w:left="786" w:hanging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 xml:space="preserve">A tal fine 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>Dichiara di aver partecipato alle seguenti iniziative di formazione: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aver ricoperto i seguenti incarichi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aver svolto i seguenti progetti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.….</w:t>
      </w:r>
    </w:p>
    <w:p>
      <w:pPr>
        <w:pStyle w:val="Normal"/>
        <w:rPr/>
      </w:pPr>
      <w:r>
        <w:rPr>
          <w:rFonts w:ascii="Bookman Old Style" w:hAnsi="Bookman Old Style"/>
        </w:rPr>
        <w:t>Dichiara di possedere i seguenti titoli di competenze coerenti con l’incarico da attribuire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</w:rPr>
        <w:t>..……………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</w:p>
    <w:p>
      <w:pPr>
        <w:pStyle w:val="Normal"/>
        <w:rPr/>
      </w:pPr>
      <w:r>
        <w:rPr>
          <w:rFonts w:ascii="Bookman Old Style" w:hAnsi="Bookman Old Style"/>
        </w:rPr>
        <w:t>Dichiara di possedere le competenze informatiche di base per le necessarie notizie da comunicare sul sito Web.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Dichiara la disponibilità a svolgere formazione inerente all’ incarico da svolgere.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Al termine dell’anno scolastico si impegna a relazionare sul progetto realizzato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Bookman Old Style" w:hAnsi="Bookman Old Style"/>
        </w:rPr>
        <w:t>Data …………….                                                              Firma   ……………………………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cs="Bookman Old Style" w:hint="default"/>
        <w:sz w:val="24"/>
        <w:rFonts w:cs="Bookman Old Styl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45c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Bookman Old Style" w:hAnsi="Bookman Old Style" w:cs="Courier New"/>
      <w:b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ascii="Bookman Old Style" w:hAnsi="Bookman Old Style" w:cs="Bookman Old Style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>
    <w:name w:val="ListLabel 19"/>
    <w:qFormat/>
    <w:rPr>
      <w:rFonts w:ascii="Bookman Old Style" w:hAnsi="Bookman Old Style" w:cs="Courier New"/>
      <w:b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Bookman Old Style" w:hAnsi="Bookman Old Style" w:cs="Bookman Old Style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3</Pages>
  <Words>554</Words>
  <Characters>3652</Characters>
  <CharactersWithSpaces>4207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2022-09-01T07:12:00Z</dcterms:created>
  <dc:creator>CARMELA LAGRUTTA</dc:creator>
  <dc:description/>
  <dc:language>it-IT</dc:language>
  <cp:lastModifiedBy/>
  <dcterms:modified xsi:type="dcterms:W3CDTF">2022-09-01T09:36:07Z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